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1054" w:rsidRDefault="00C3032C">
      <w:pPr>
        <w:spacing w:after="0" w:line="240" w:lineRule="auto"/>
        <w:ind w:left="3080"/>
        <w:jc w:val="right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5"/>
          <w:szCs w:val="25"/>
        </w:rPr>
        <w:t>Следственное управление Комитета государственной безопасности</w:t>
      </w:r>
    </w:p>
    <w:p w14:paraId="00000002" w14:textId="77777777" w:rsidR="00511054" w:rsidRDefault="00C3032C">
      <w:pPr>
        <w:spacing w:after="0" w:line="240" w:lineRule="auto"/>
        <w:ind w:left="3080"/>
        <w:jc w:val="right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Республики Беларусь</w:t>
      </w:r>
    </w:p>
    <w:p w14:paraId="00000003" w14:textId="77777777" w:rsidR="00511054" w:rsidRDefault="00C3032C">
      <w:pPr>
        <w:spacing w:after="0" w:line="240" w:lineRule="auto"/>
        <w:ind w:left="308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220030, г. Минск, пр. Независимости, 17</w:t>
      </w:r>
    </w:p>
    <w:p w14:paraId="00000004" w14:textId="77777777" w:rsidR="00511054" w:rsidRDefault="00511054">
      <w:pPr>
        <w:spacing w:after="0" w:line="240" w:lineRule="auto"/>
        <w:ind w:left="3080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14:paraId="00000005" w14:textId="77777777" w:rsidR="00511054" w:rsidRDefault="00C3032C">
      <w:pPr>
        <w:spacing w:after="0" w:line="240" w:lineRule="auto"/>
        <w:ind w:left="308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</w:t>
      </w:r>
    </w:p>
    <w:p w14:paraId="00000006" w14:textId="77777777" w:rsidR="00511054" w:rsidRDefault="00C3032C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(ФИО)</w:t>
      </w:r>
    </w:p>
    <w:p w14:paraId="00000007" w14:textId="77777777" w:rsidR="00511054" w:rsidRDefault="00C3032C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</w:t>
      </w:r>
    </w:p>
    <w:p w14:paraId="00000008" w14:textId="77777777" w:rsidR="00511054" w:rsidRDefault="00C3032C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</w:t>
      </w:r>
    </w:p>
    <w:p w14:paraId="00000009" w14:textId="77777777" w:rsidR="00511054" w:rsidRDefault="00C3032C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</w:t>
      </w:r>
    </w:p>
    <w:p w14:paraId="0000000A" w14:textId="77777777" w:rsidR="00511054" w:rsidRDefault="00C3032C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(адрес, телефон)</w:t>
      </w:r>
    </w:p>
    <w:p w14:paraId="0000000B" w14:textId="77777777" w:rsidR="00511054" w:rsidRDefault="00511054">
      <w:pPr>
        <w:spacing w:after="1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14:paraId="0000000C" w14:textId="77777777" w:rsidR="00511054" w:rsidRDefault="00511054">
      <w:pPr>
        <w:spacing w:after="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000000D" w14:textId="77777777" w:rsidR="00511054" w:rsidRDefault="00C3032C">
      <w:pPr>
        <w:spacing w:after="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ХОДАТАЙСТВО</w:t>
      </w:r>
    </w:p>
    <w:p w14:paraId="0000000E" w14:textId="77777777" w:rsidR="00511054" w:rsidRDefault="00511054">
      <w:pPr>
        <w:spacing w:after="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000000F" w14:textId="77777777" w:rsidR="00511054" w:rsidRDefault="00C3032C">
      <w:pPr>
        <w:spacing w:after="1"/>
        <w:ind w:firstLine="58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Комитетом государственной безопасности Республики Беларусь расследуется уголовное дело в отношении Бабарико Виктора Дмитриевича. Как мне стало известно из средств массовой информации, Бабари</w:t>
      </w:r>
      <w:r>
        <w:rPr>
          <w:rFonts w:ascii="Times New Roman" w:eastAsia="Times New Roman" w:hAnsi="Times New Roman" w:cs="Times New Roman"/>
          <w:sz w:val="25"/>
          <w:szCs w:val="25"/>
        </w:rPr>
        <w:t>ко Виктор Дмитриевич был задержан и находится под стражей в следственном изоляторе.</w:t>
      </w:r>
    </w:p>
    <w:p w14:paraId="00000010" w14:textId="77777777" w:rsidR="00511054" w:rsidRDefault="00C3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Насколько мне известно, в профессиональной среде он в период работы считался квалифицированным специалистом, за что многократно </w:t>
      </w:r>
      <w:r>
        <w:rPr>
          <w:rFonts w:ascii="Times New Roman" w:eastAsia="Times New Roman" w:hAnsi="Times New Roman" w:cs="Times New Roman"/>
          <w:sz w:val="25"/>
          <w:szCs w:val="25"/>
        </w:rPr>
        <w:t>получал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благодарности.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период работы Бабар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ико Виктора Дмитриевича возглавляемый им банк достиг больших коммерческих успехов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0000011" w14:textId="77777777" w:rsidR="00511054" w:rsidRDefault="00C3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Безусловно уверен(-а), что с учетом личных качеств Бабарико Виктор Дмитриевич физической угрозы или иной опасности для общества не представляет, и его содержание под стражей является чрезмерно строгой мерой.</w:t>
      </w:r>
    </w:p>
    <w:p w14:paraId="00000012" w14:textId="77777777" w:rsidR="00511054" w:rsidRDefault="00C3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 не сомневаюсь, что, если бы Бабарико Виктор Дм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итриевич находился сейчас на свободе, он никак бы не препятствовал предварительному расследованию уголовного дела и не пытался бы скрыться, поскольку его жизнь тесно связана с Республикой Беларусь, тут проживают его близкие.</w:t>
      </w:r>
    </w:p>
    <w:p w14:paraId="00000013" w14:textId="77777777" w:rsidR="00511054" w:rsidRDefault="00C3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связи с этим считаю, что меру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пресечения в виде заключения под стражу в отношении Бабарико Виктора Дмитриевича возможно заменить на более мягкую, в частности, на личное поручительство. </w:t>
      </w:r>
    </w:p>
    <w:p w14:paraId="00000014" w14:textId="77777777" w:rsidR="00511054" w:rsidRDefault="00C3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 готов(а) дать письменное обязательство о том, что Бабарико Виктор Дмитриевич, находясь на свободе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не скроется от органа уголовного преследования и суда, не будет препятствовать расследованию дела или рассмотрению его судом и не будет заниматься преступной деятельностью. </w:t>
      </w:r>
    </w:p>
    <w:p w14:paraId="00000015" w14:textId="77777777" w:rsidR="00511054" w:rsidRDefault="00C3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 осведомлен(а) об ответственности за нарушение Бабарико Виктором Дмитриевичем 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словий личного поручительства в виде денежного взыскания в размере от ста до пятисот базовых величин.</w:t>
      </w:r>
    </w:p>
    <w:p w14:paraId="00000016" w14:textId="77777777" w:rsidR="00511054" w:rsidRDefault="00511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0000017" w14:textId="77777777" w:rsidR="00511054" w:rsidRDefault="00C3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 основании вышеизложенного, руководствуясь ст. 121 УПК, ПРОШУ:</w:t>
      </w:r>
    </w:p>
    <w:p w14:paraId="00000018" w14:textId="77777777" w:rsidR="00511054" w:rsidRDefault="00C3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– изменить Бабарико Виктору Дмитриевичу меру пресечения в виде заключения под стражу на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личное поручительство (с получением от меня соответствующего письменного обязательства).</w:t>
      </w:r>
    </w:p>
    <w:p w14:paraId="00000019" w14:textId="77777777" w:rsidR="00511054" w:rsidRDefault="00C3032C">
      <w:pPr>
        <w:spacing w:after="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«___» _________ 2020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_______________ / ___________________</w:t>
      </w:r>
    </w:p>
    <w:p w14:paraId="0000001A" w14:textId="77777777" w:rsidR="00511054" w:rsidRDefault="00C3032C">
      <w:pPr>
        <w:spacing w:after="1"/>
        <w:ind w:left="4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sectPr w:rsidR="00511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96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4DD5" w14:textId="77777777" w:rsidR="00C3032C" w:rsidRDefault="00C3032C" w:rsidP="008D4A57">
      <w:pPr>
        <w:spacing w:after="0" w:line="240" w:lineRule="auto"/>
      </w:pPr>
      <w:r>
        <w:separator/>
      </w:r>
    </w:p>
  </w:endnote>
  <w:endnote w:type="continuationSeparator" w:id="0">
    <w:p w14:paraId="1145B53D" w14:textId="77777777" w:rsidR="00C3032C" w:rsidRDefault="00C3032C" w:rsidP="008D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8357" w14:textId="77777777" w:rsidR="008D4A57" w:rsidRDefault="008D4A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4D369" w14:textId="77777777" w:rsidR="008D4A57" w:rsidRDefault="008D4A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79F2" w14:textId="77777777" w:rsidR="008D4A57" w:rsidRDefault="008D4A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9855" w14:textId="77777777" w:rsidR="00C3032C" w:rsidRDefault="00C3032C" w:rsidP="008D4A57">
      <w:pPr>
        <w:spacing w:after="0" w:line="240" w:lineRule="auto"/>
      </w:pPr>
      <w:r>
        <w:separator/>
      </w:r>
    </w:p>
  </w:footnote>
  <w:footnote w:type="continuationSeparator" w:id="0">
    <w:p w14:paraId="288DF554" w14:textId="77777777" w:rsidR="00C3032C" w:rsidRDefault="00C3032C" w:rsidP="008D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33E35" w14:textId="77777777" w:rsidR="008D4A57" w:rsidRDefault="008D4A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A189" w14:textId="77777777" w:rsidR="008D4A57" w:rsidRDefault="008D4A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4440" w14:textId="77777777" w:rsidR="008D4A57" w:rsidRDefault="008D4A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4"/>
    <w:rsid w:val="00511054"/>
    <w:rsid w:val="008D4A57"/>
    <w:rsid w:val="00C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D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A57"/>
  </w:style>
  <w:style w:type="paragraph" w:styleId="a7">
    <w:name w:val="footer"/>
    <w:basedOn w:val="a"/>
    <w:link w:val="a8"/>
    <w:uiPriority w:val="99"/>
    <w:unhideWhenUsed/>
    <w:rsid w:val="008D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2020-07-27T18:09:00Z</dcterms:created>
  <dcterms:modified xsi:type="dcterms:W3CDTF">2020-07-27T18:10:00Z</dcterms:modified>
</cp:coreProperties>
</file>